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E06F" w14:textId="77777777" w:rsidR="00915899" w:rsidRPr="00997474" w:rsidRDefault="00915899" w:rsidP="00997474">
      <w:pPr>
        <w:spacing w:before="120" w:beforeAutospacing="0" w:after="120" w:afterAutospacing="0" w:line="240" w:lineRule="auto"/>
        <w:jc w:val="center"/>
        <w:rPr>
          <w:color w:val="auto"/>
          <w:sz w:val="72"/>
          <w:szCs w:val="80"/>
        </w:rPr>
      </w:pPr>
      <w:r w:rsidRPr="00997474">
        <w:rPr>
          <w:color w:val="auto"/>
          <w:sz w:val="72"/>
          <w:szCs w:val="80"/>
        </w:rPr>
        <w:t>AVVISO ALL’UTENZA</w:t>
      </w:r>
    </w:p>
    <w:p w14:paraId="1080C324" w14:textId="77777777" w:rsidR="00915899" w:rsidRPr="00997474" w:rsidRDefault="00915899" w:rsidP="00997474">
      <w:pPr>
        <w:widowControl w:val="0"/>
        <w:spacing w:before="120" w:beforeAutospacing="0" w:after="120" w:afterAutospacing="0" w:line="240" w:lineRule="auto"/>
        <w:ind w:right="-7"/>
        <w:jc w:val="center"/>
        <w:rPr>
          <w:b/>
          <w:bCs/>
          <w:color w:val="auto"/>
          <w:sz w:val="56"/>
          <w:szCs w:val="72"/>
        </w:rPr>
      </w:pPr>
      <w:r w:rsidRPr="00997474">
        <w:rPr>
          <w:b/>
          <w:bCs/>
          <w:color w:val="auto"/>
          <w:sz w:val="56"/>
          <w:szCs w:val="72"/>
        </w:rPr>
        <w:t>SCIOPERO</w:t>
      </w:r>
    </w:p>
    <w:p w14:paraId="36CAF421" w14:textId="77777777" w:rsidR="00915899" w:rsidRPr="00997474" w:rsidRDefault="00915899" w:rsidP="00997474">
      <w:pPr>
        <w:widowControl w:val="0"/>
        <w:spacing w:before="120" w:beforeAutospacing="0" w:after="120" w:afterAutospacing="0" w:line="240" w:lineRule="auto"/>
        <w:ind w:right="-427"/>
        <w:jc w:val="center"/>
        <w:rPr>
          <w:b/>
          <w:color w:val="auto"/>
          <w:sz w:val="48"/>
          <w:szCs w:val="52"/>
        </w:rPr>
      </w:pPr>
      <w:r w:rsidRPr="00997474">
        <w:rPr>
          <w:b/>
          <w:color w:val="auto"/>
          <w:sz w:val="48"/>
          <w:szCs w:val="52"/>
        </w:rPr>
        <w:t>di 24 ore</w:t>
      </w:r>
    </w:p>
    <w:p w14:paraId="23045B60" w14:textId="7E549455" w:rsidR="00915899" w:rsidRPr="00997474" w:rsidRDefault="00AD431C" w:rsidP="00997474">
      <w:pPr>
        <w:widowControl w:val="0"/>
        <w:spacing w:before="120" w:beforeAutospacing="0" w:after="120" w:afterAutospacing="0" w:line="240" w:lineRule="auto"/>
        <w:jc w:val="center"/>
        <w:rPr>
          <w:b/>
          <w:bCs/>
          <w:color w:val="auto"/>
          <w:sz w:val="52"/>
          <w:szCs w:val="56"/>
        </w:rPr>
      </w:pPr>
      <w:r>
        <w:rPr>
          <w:b/>
          <w:bCs/>
          <w:color w:val="auto"/>
          <w:sz w:val="52"/>
          <w:szCs w:val="56"/>
        </w:rPr>
        <w:t>LUNE</w:t>
      </w:r>
      <w:r w:rsidR="00915899" w:rsidRPr="00997474">
        <w:rPr>
          <w:b/>
          <w:bCs/>
          <w:color w:val="auto"/>
          <w:sz w:val="52"/>
          <w:szCs w:val="56"/>
        </w:rPr>
        <w:t xml:space="preserve">DÌ </w:t>
      </w:r>
      <w:r w:rsidR="00590024">
        <w:rPr>
          <w:b/>
          <w:bCs/>
          <w:color w:val="auto"/>
          <w:sz w:val="52"/>
          <w:szCs w:val="56"/>
        </w:rPr>
        <w:t>1</w:t>
      </w:r>
      <w:r>
        <w:rPr>
          <w:b/>
          <w:bCs/>
          <w:color w:val="auto"/>
          <w:sz w:val="52"/>
          <w:szCs w:val="56"/>
        </w:rPr>
        <w:t>1</w:t>
      </w:r>
      <w:r w:rsidR="00590024">
        <w:rPr>
          <w:b/>
          <w:bCs/>
          <w:color w:val="auto"/>
          <w:sz w:val="52"/>
          <w:szCs w:val="56"/>
        </w:rPr>
        <w:t xml:space="preserve"> </w:t>
      </w:r>
      <w:r>
        <w:rPr>
          <w:b/>
          <w:bCs/>
          <w:color w:val="auto"/>
          <w:sz w:val="52"/>
          <w:szCs w:val="56"/>
        </w:rPr>
        <w:t>OTTOBRE</w:t>
      </w:r>
      <w:r w:rsidR="00915899" w:rsidRPr="00997474">
        <w:rPr>
          <w:b/>
          <w:bCs/>
          <w:color w:val="auto"/>
          <w:sz w:val="52"/>
          <w:szCs w:val="56"/>
        </w:rPr>
        <w:t xml:space="preserve"> 2021</w:t>
      </w:r>
    </w:p>
    <w:p w14:paraId="47782596" w14:textId="77777777" w:rsidR="00AD431C" w:rsidRDefault="00AD431C" w:rsidP="00AD431C">
      <w:pPr>
        <w:pStyle w:val="testo1"/>
      </w:pPr>
      <w:r>
        <w:rPr>
          <w:bCs/>
          <w:color w:val="auto"/>
          <w:szCs w:val="28"/>
        </w:rPr>
        <w:t xml:space="preserve">Le </w:t>
      </w:r>
      <w:r w:rsidR="00915899" w:rsidRPr="00FF7222">
        <w:rPr>
          <w:bCs/>
          <w:color w:val="auto"/>
          <w:szCs w:val="28"/>
        </w:rPr>
        <w:t xml:space="preserve">OO.SS. </w:t>
      </w:r>
      <w:r>
        <w:rPr>
          <w:bCs/>
          <w:color w:val="auto"/>
          <w:szCs w:val="28"/>
        </w:rPr>
        <w:t>nazionali</w:t>
      </w:r>
      <w:r w:rsidR="00915899" w:rsidRPr="00FF7222">
        <w:rPr>
          <w:bCs/>
          <w:color w:val="auto"/>
          <w:szCs w:val="28"/>
        </w:rPr>
        <w:t xml:space="preserve"> </w:t>
      </w:r>
      <w:r w:rsidR="00590024">
        <w:rPr>
          <w:bCs/>
          <w:color w:val="auto"/>
          <w:szCs w:val="28"/>
        </w:rPr>
        <w:t>USB</w:t>
      </w:r>
      <w:r w:rsidR="00915899" w:rsidRPr="00FF7222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 xml:space="preserve">Lavoro Privato e CUB Trasporti </w:t>
      </w:r>
      <w:r w:rsidR="00915899" w:rsidRPr="00FF7222">
        <w:rPr>
          <w:bCs/>
          <w:color w:val="auto"/>
          <w:szCs w:val="28"/>
        </w:rPr>
        <w:t>ha</w:t>
      </w:r>
      <w:r>
        <w:rPr>
          <w:bCs/>
          <w:color w:val="auto"/>
          <w:szCs w:val="28"/>
        </w:rPr>
        <w:t>nno</w:t>
      </w:r>
      <w:r w:rsidR="00915899" w:rsidRPr="00FF7222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aderito allo</w:t>
      </w:r>
      <w:r w:rsidR="00915899" w:rsidRPr="00FF7222">
        <w:rPr>
          <w:bCs/>
          <w:color w:val="auto"/>
          <w:szCs w:val="28"/>
        </w:rPr>
        <w:t xml:space="preserve"> sciopero </w:t>
      </w:r>
      <w:r w:rsidRPr="00AD431C">
        <w:rPr>
          <w:bCs/>
          <w:color w:val="auto"/>
          <w:szCs w:val="28"/>
        </w:rPr>
        <w:t>generale di tutti i settori Pubblici e Privati di 24 ore</w:t>
      </w:r>
      <w:r>
        <w:rPr>
          <w:bCs/>
          <w:color w:val="auto"/>
          <w:szCs w:val="28"/>
        </w:rPr>
        <w:t xml:space="preserve"> </w:t>
      </w:r>
      <w:r w:rsidRPr="00AD431C">
        <w:rPr>
          <w:bCs/>
          <w:color w:val="auto"/>
          <w:szCs w:val="28"/>
        </w:rPr>
        <w:t xml:space="preserve">nel giorno di </w:t>
      </w:r>
      <w:bookmarkStart w:id="0" w:name="_GoBack"/>
      <w:r w:rsidRPr="00AD431C">
        <w:rPr>
          <w:b/>
          <w:bCs/>
          <w:color w:val="auto"/>
          <w:szCs w:val="28"/>
        </w:rPr>
        <w:t>lunedì 11 ottobre 2021</w:t>
      </w:r>
      <w:bookmarkEnd w:id="0"/>
      <w:r w:rsidR="00915899" w:rsidRPr="00FF7222">
        <w:rPr>
          <w:bCs/>
          <w:color w:val="auto"/>
          <w:szCs w:val="28"/>
        </w:rPr>
        <w:t>,</w:t>
      </w:r>
      <w:r w:rsidR="00997474">
        <w:rPr>
          <w:bCs/>
          <w:color w:val="auto"/>
          <w:szCs w:val="28"/>
        </w:rPr>
        <w:t xml:space="preserve"> </w:t>
      </w:r>
      <w:r w:rsidR="00915899" w:rsidRPr="00FF7222">
        <w:rPr>
          <w:bCs/>
          <w:color w:val="auto"/>
          <w:szCs w:val="28"/>
        </w:rPr>
        <w:t xml:space="preserve">con la seguente motivazione: </w:t>
      </w:r>
      <w:r w:rsidRPr="00AD431C">
        <w:t xml:space="preserve">contro lo sblocco dei licenziamenti e per la riduzione generalizzata dell’orario di lavoro a parità di salario, al fine di contrastare l’attacco all’occupazione e ai salari; per il rilancio dei salari, con forti aumenti economici e con l'istituzione di un meccanismo di piena tutela dei salari dall’inflazione; garanzia del reddito attraverso un salario medio garantito a tutti i disoccupati; per l'accesso gratuito e universale ai servizi sociali e per un unico sistema di ammortizzazioni sociali che garantisca la effettiva continuità di reddito e salario; contrasto alla precarietà e allo sfruttamento, abrogazione del Jobs </w:t>
      </w:r>
      <w:proofErr w:type="spellStart"/>
      <w:r w:rsidRPr="00AD431C">
        <w:t>Act</w:t>
      </w:r>
      <w:proofErr w:type="spellEnd"/>
      <w:r w:rsidRPr="00AD431C">
        <w:t>, superamento degli appalti e del dumping contrattuale e forte contrasto all'utilizzo indiscriminato dei contratti precari; rilancio degli investimenti pubblici nella scuola, nella sanità e nei trasporti, contro la privatizzazione, la mercificazione e lo smantellamento dei servizi pubblici essenziali, dei settori fondamentali, di pubblica utilità e delle infrastrutture; contro i progetti di autonomia differenziata e le attuali forme di regionalizzazione, per l’uguaglianza dei diritti e dei servizi su tutto il territorio nazionale; per una vera democrazia sindacale, contro il monopolio delle organizzazioni sindacali concertative, per dare ai lavoratori il potere di decidere chi deve rappresentarli; per il diritto di sciopero e l'abrogazione di ogni normativa repressiva che ne mini e riduca l'efficacia, a partire dal decreto-</w:t>
      </w:r>
      <w:proofErr w:type="spellStart"/>
      <w:r w:rsidRPr="00AD431C">
        <w:t>Salvini</w:t>
      </w:r>
      <w:proofErr w:type="spellEnd"/>
      <w:r w:rsidRPr="00AD431C">
        <w:t xml:space="preserve">; per il rafforzamento della sicurezza dei lavoratori, dei sistemi ispettivi e del ruolo delle RLS; per la tutela dei lavoratori immigrati e per il permesso di soggiorno a tutti gli immigrati; contro ogni discriminazione di genere e per una vera parità salariale, occupazionale e dei diritti delle donne, nei luoghi di lavoro e nella società; per la tutela dell’ambiente, il blocco delle produzioni nocive e delle grandi opere speculative; contro il G-20 di Roma e le ipocrite passerelle dei padroni del mondo, per l'unità e la solidarietà internazionale tra le lotte dei lavoratori e degli sfruttati; contro lo sblocco degli sfratti e a sostegno di un nuovo piano </w:t>
      </w:r>
    </w:p>
    <w:p w14:paraId="21F31535" w14:textId="77777777" w:rsidR="00AD431C" w:rsidRDefault="00AD431C" w:rsidP="00AD431C">
      <w:pPr>
        <w:pStyle w:val="testo1"/>
        <w:ind w:firstLine="0"/>
      </w:pPr>
    </w:p>
    <w:p w14:paraId="4DA18E7B" w14:textId="77777777" w:rsidR="00AD431C" w:rsidRDefault="00AD431C" w:rsidP="00AD431C">
      <w:pPr>
        <w:pStyle w:val="testo1"/>
        <w:ind w:firstLine="0"/>
      </w:pPr>
    </w:p>
    <w:p w14:paraId="2BA1D2D0" w14:textId="09F28D0A" w:rsidR="00915899" w:rsidRPr="00FF7222" w:rsidRDefault="00AD431C" w:rsidP="00AD431C">
      <w:pPr>
        <w:pStyle w:val="testo1"/>
        <w:ind w:firstLine="0"/>
        <w:rPr>
          <w:bCs/>
          <w:color w:val="auto"/>
          <w:szCs w:val="28"/>
        </w:rPr>
      </w:pPr>
      <w:r w:rsidRPr="00AD431C">
        <w:t>strutturale di edilizia residenziale pubblica che preveda anche il riuso del patrimonio pubblico in disuso.</w:t>
      </w:r>
      <w:r w:rsidR="00997474" w:rsidRPr="00AD431C">
        <w:rPr>
          <w:bCs/>
          <w:color w:val="auto"/>
          <w:sz w:val="28"/>
          <w:szCs w:val="28"/>
        </w:rPr>
        <w:t xml:space="preserve"> </w:t>
      </w:r>
      <w:r w:rsidR="00915899" w:rsidRPr="00AD431C">
        <w:rPr>
          <w:bCs/>
          <w:color w:val="auto"/>
          <w:sz w:val="28"/>
          <w:szCs w:val="28"/>
        </w:rPr>
        <w:t xml:space="preserve"> </w:t>
      </w:r>
      <w:r w:rsidR="00915899" w:rsidRPr="00FF7222">
        <w:rPr>
          <w:bCs/>
          <w:color w:val="auto"/>
          <w:szCs w:val="28"/>
        </w:rPr>
        <w:t>Percentual</w:t>
      </w:r>
      <w:r w:rsidR="00BE09F3">
        <w:rPr>
          <w:bCs/>
          <w:color w:val="auto"/>
          <w:szCs w:val="28"/>
        </w:rPr>
        <w:t>e di adesione allo sciopero dell’</w:t>
      </w:r>
      <w:r w:rsidR="00997474">
        <w:rPr>
          <w:bCs/>
          <w:color w:val="auto"/>
          <w:szCs w:val="28"/>
        </w:rPr>
        <w:t>0</w:t>
      </w:r>
      <w:r w:rsidR="00BE09F3">
        <w:rPr>
          <w:bCs/>
          <w:color w:val="auto"/>
          <w:szCs w:val="28"/>
        </w:rPr>
        <w:t>8</w:t>
      </w:r>
      <w:r w:rsidR="00997474">
        <w:rPr>
          <w:bCs/>
          <w:color w:val="auto"/>
          <w:szCs w:val="28"/>
        </w:rPr>
        <w:t xml:space="preserve"> </w:t>
      </w:r>
      <w:r w:rsidR="00590024">
        <w:rPr>
          <w:bCs/>
          <w:color w:val="auto"/>
          <w:szCs w:val="28"/>
        </w:rPr>
        <w:t>marzo</w:t>
      </w:r>
      <w:r w:rsidR="00997474">
        <w:rPr>
          <w:bCs/>
          <w:color w:val="auto"/>
          <w:szCs w:val="28"/>
        </w:rPr>
        <w:t xml:space="preserve"> 20</w:t>
      </w:r>
      <w:r w:rsidR="00590024">
        <w:rPr>
          <w:bCs/>
          <w:color w:val="auto"/>
          <w:szCs w:val="28"/>
        </w:rPr>
        <w:t>1</w:t>
      </w:r>
      <w:r>
        <w:rPr>
          <w:bCs/>
          <w:color w:val="auto"/>
          <w:szCs w:val="28"/>
        </w:rPr>
        <w:t>9</w:t>
      </w:r>
      <w:r w:rsidR="00915899" w:rsidRPr="00FF7222">
        <w:rPr>
          <w:bCs/>
          <w:color w:val="auto"/>
          <w:szCs w:val="28"/>
        </w:rPr>
        <w:t xml:space="preserve">, indetto dalle medesime sigle: </w:t>
      </w:r>
      <w:r w:rsidRPr="00AD431C">
        <w:rPr>
          <w:bCs/>
          <w:color w:val="auto"/>
          <w:szCs w:val="28"/>
        </w:rPr>
        <w:t>27,33</w:t>
      </w:r>
      <w:r w:rsidR="00997474">
        <w:rPr>
          <w:bCs/>
          <w:color w:val="auto"/>
          <w:szCs w:val="28"/>
        </w:rPr>
        <w:t>%.</w:t>
      </w:r>
    </w:p>
    <w:p w14:paraId="6A185DC9" w14:textId="195C5CA2" w:rsidR="00915899" w:rsidRPr="00FF7222" w:rsidRDefault="00915899" w:rsidP="00915899">
      <w:pPr>
        <w:widowControl w:val="0"/>
        <w:jc w:val="center"/>
        <w:rPr>
          <w:b/>
          <w:color w:val="auto"/>
          <w:sz w:val="32"/>
          <w:szCs w:val="36"/>
          <w:u w:val="single"/>
        </w:rPr>
      </w:pPr>
      <w:r w:rsidRPr="00FF7222">
        <w:rPr>
          <w:b/>
          <w:color w:val="auto"/>
          <w:sz w:val="32"/>
          <w:szCs w:val="36"/>
          <w:u w:val="single"/>
        </w:rPr>
        <w:t xml:space="preserve">Articolazione sciopero per le strutture CTT Nord operanti sul territorio della Provincia di </w:t>
      </w:r>
      <w:r w:rsidR="00DB34FF">
        <w:rPr>
          <w:b/>
          <w:color w:val="auto"/>
          <w:sz w:val="32"/>
          <w:szCs w:val="36"/>
          <w:u w:val="single"/>
        </w:rPr>
        <w:t>Pisa</w:t>
      </w:r>
      <w:r w:rsidRPr="00FF7222">
        <w:rPr>
          <w:b/>
          <w:color w:val="auto"/>
          <w:sz w:val="32"/>
          <w:szCs w:val="36"/>
          <w:u w:val="single"/>
        </w:rPr>
        <w:t>:</w:t>
      </w:r>
    </w:p>
    <w:p w14:paraId="091D4D34" w14:textId="77777777" w:rsidR="00AD431C" w:rsidRDefault="00DB34FF" w:rsidP="00DB34FF">
      <w:pPr>
        <w:widowControl w:val="0"/>
        <w:jc w:val="both"/>
        <w:rPr>
          <w:color w:val="auto"/>
          <w:szCs w:val="32"/>
        </w:rPr>
      </w:pPr>
      <w:r w:rsidRPr="00DB34FF">
        <w:rPr>
          <w:b/>
          <w:color w:val="auto"/>
          <w:szCs w:val="32"/>
          <w:u w:val="single"/>
        </w:rPr>
        <w:t>personale viaggiante (autisti), addetti alla biglietteria, addetti al rifornimento e</w:t>
      </w:r>
      <w:r>
        <w:rPr>
          <w:b/>
          <w:color w:val="auto"/>
          <w:szCs w:val="32"/>
          <w:u w:val="single"/>
        </w:rPr>
        <w:t xml:space="preserve"> addetti ai depositi aziendali:</w:t>
      </w:r>
      <w:r>
        <w:rPr>
          <w:color w:val="auto"/>
          <w:szCs w:val="32"/>
        </w:rPr>
        <w:t xml:space="preserve"> da inizio turno alle </w:t>
      </w:r>
      <w:r w:rsidRPr="00DB34FF">
        <w:rPr>
          <w:color w:val="auto"/>
          <w:szCs w:val="32"/>
        </w:rPr>
        <w:t>ore 05.59, dalle ore 09.00 alle 16.59 e dalle ore 20.00 (i serv</w:t>
      </w:r>
      <w:r>
        <w:rPr>
          <w:color w:val="auto"/>
          <w:szCs w:val="32"/>
        </w:rPr>
        <w:t>izi saranno garantiti dalle ore</w:t>
      </w:r>
      <w:r w:rsidRPr="00DB34FF">
        <w:rPr>
          <w:color w:val="auto"/>
          <w:szCs w:val="32"/>
        </w:rPr>
        <w:t>6.00 alle 08.59 e dalle 17.00 alle 19.59)</w:t>
      </w:r>
      <w:r>
        <w:rPr>
          <w:color w:val="auto"/>
          <w:szCs w:val="32"/>
        </w:rPr>
        <w:t>;</w:t>
      </w:r>
    </w:p>
    <w:p w14:paraId="13932573" w14:textId="36BF7DFB" w:rsidR="00DB34FF" w:rsidRPr="00AD431C" w:rsidRDefault="00DB34FF" w:rsidP="00AD431C">
      <w:pPr>
        <w:widowControl w:val="0"/>
        <w:jc w:val="both"/>
        <w:rPr>
          <w:color w:val="auto"/>
          <w:szCs w:val="32"/>
        </w:rPr>
      </w:pPr>
      <w:r w:rsidRPr="00DB34FF">
        <w:rPr>
          <w:b/>
          <w:color w:val="auto"/>
          <w:szCs w:val="32"/>
          <w:u w:val="single"/>
        </w:rPr>
        <w:t>personale di imp</w:t>
      </w:r>
      <w:r>
        <w:rPr>
          <w:b/>
          <w:color w:val="auto"/>
          <w:szCs w:val="32"/>
          <w:u w:val="single"/>
        </w:rPr>
        <w:t>ianti fissi (uffici, officine):</w:t>
      </w:r>
      <w:r>
        <w:rPr>
          <w:color w:val="auto"/>
          <w:szCs w:val="32"/>
        </w:rPr>
        <w:t xml:space="preserve"> </w:t>
      </w:r>
      <w:r w:rsidRPr="00DB34FF">
        <w:rPr>
          <w:color w:val="auto"/>
          <w:szCs w:val="32"/>
        </w:rPr>
        <w:t>intera prestazione lavorativa.</w:t>
      </w:r>
    </w:p>
    <w:p w14:paraId="48F24CE7" w14:textId="161435DC" w:rsidR="00DB34FF" w:rsidRPr="00AD431C" w:rsidRDefault="00DB34FF" w:rsidP="00AD431C">
      <w:pPr>
        <w:widowControl w:val="0"/>
        <w:jc w:val="center"/>
        <w:rPr>
          <w:b/>
          <w:color w:val="auto"/>
          <w:sz w:val="36"/>
          <w:szCs w:val="28"/>
        </w:rPr>
      </w:pPr>
      <w:r w:rsidRPr="00DB34FF">
        <w:rPr>
          <w:b/>
          <w:color w:val="auto"/>
          <w:sz w:val="36"/>
          <w:szCs w:val="28"/>
        </w:rPr>
        <w:t>AVVISO</w:t>
      </w:r>
    </w:p>
    <w:p w14:paraId="127D1063" w14:textId="0061D3E3" w:rsidR="00DB34FF" w:rsidRPr="00AD431C" w:rsidRDefault="00DB34FF" w:rsidP="00AD431C">
      <w:pPr>
        <w:pStyle w:val="Paragrafoelenco"/>
        <w:widowControl w:val="0"/>
        <w:numPr>
          <w:ilvl w:val="0"/>
          <w:numId w:val="2"/>
        </w:numPr>
        <w:ind w:left="284" w:hanging="294"/>
        <w:jc w:val="both"/>
        <w:rPr>
          <w:color w:val="auto"/>
          <w:szCs w:val="28"/>
        </w:rPr>
      </w:pPr>
      <w:r w:rsidRPr="00DB34FF">
        <w:rPr>
          <w:color w:val="auto"/>
          <w:szCs w:val="28"/>
        </w:rPr>
        <w:t>Le corse già in corso di effettuazione all’inizio dello sciopero, saranno regolarmente portate a ter</w:t>
      </w:r>
      <w:r>
        <w:rPr>
          <w:color w:val="auto"/>
          <w:szCs w:val="28"/>
        </w:rPr>
        <w:t>mine fino al relativo capolinea;</w:t>
      </w:r>
      <w:r w:rsidRPr="00AD431C">
        <w:rPr>
          <w:color w:val="auto"/>
          <w:szCs w:val="28"/>
        </w:rPr>
        <w:t xml:space="preserve"> </w:t>
      </w:r>
    </w:p>
    <w:p w14:paraId="3FD0DFF0" w14:textId="70209296" w:rsidR="00DB34FF" w:rsidRPr="00AD431C" w:rsidRDefault="00DB34FF" w:rsidP="00AD431C">
      <w:pPr>
        <w:pStyle w:val="Paragrafoelenco"/>
        <w:widowControl w:val="0"/>
        <w:numPr>
          <w:ilvl w:val="0"/>
          <w:numId w:val="2"/>
        </w:numPr>
        <w:ind w:left="284" w:hanging="294"/>
        <w:jc w:val="both"/>
        <w:rPr>
          <w:color w:val="auto"/>
          <w:szCs w:val="28"/>
        </w:rPr>
      </w:pPr>
      <w:r w:rsidRPr="00DB34FF">
        <w:rPr>
          <w:color w:val="auto"/>
          <w:szCs w:val="28"/>
        </w:rPr>
        <w:t>Al termine dello sciopero il servizio riprenderà nella località in cui si sarebbe venuta a trovare la reg</w:t>
      </w:r>
      <w:r>
        <w:rPr>
          <w:color w:val="auto"/>
          <w:szCs w:val="28"/>
        </w:rPr>
        <w:t>olare effettuazione della corsa;</w:t>
      </w:r>
    </w:p>
    <w:p w14:paraId="0BDE0E3C" w14:textId="7C0A444F" w:rsidR="00DB34FF" w:rsidRPr="00DB34FF" w:rsidRDefault="00DB34FF" w:rsidP="00DB34FF">
      <w:pPr>
        <w:pStyle w:val="Paragrafoelenco"/>
        <w:widowControl w:val="0"/>
        <w:numPr>
          <w:ilvl w:val="0"/>
          <w:numId w:val="2"/>
        </w:numPr>
        <w:ind w:left="284" w:hanging="294"/>
        <w:jc w:val="both"/>
        <w:rPr>
          <w:color w:val="auto"/>
          <w:szCs w:val="28"/>
        </w:rPr>
      </w:pPr>
      <w:r w:rsidRPr="00DB34FF">
        <w:rPr>
          <w:color w:val="auto"/>
          <w:szCs w:val="28"/>
        </w:rPr>
        <w:t>Durante il predetto periodo saranno garantiti i servizi minimi essenziali in applicazione alla legge n. 146/90</w:t>
      </w:r>
      <w:r>
        <w:rPr>
          <w:color w:val="auto"/>
          <w:szCs w:val="28"/>
        </w:rPr>
        <w:t>.</w:t>
      </w:r>
    </w:p>
    <w:p w14:paraId="31148B58" w14:textId="77777777" w:rsidR="00DB34FF" w:rsidRDefault="00DB34FF" w:rsidP="00997474">
      <w:pPr>
        <w:widowControl w:val="0"/>
        <w:jc w:val="both"/>
        <w:rPr>
          <w:color w:val="auto"/>
          <w:szCs w:val="28"/>
        </w:rPr>
      </w:pPr>
    </w:p>
    <w:p w14:paraId="5E1F8631" w14:textId="4B3445CD" w:rsidR="004D36D1" w:rsidRPr="00997474" w:rsidRDefault="00DB34FF" w:rsidP="00997474">
      <w:pPr>
        <w:widowControl w:val="0"/>
        <w:jc w:val="both"/>
        <w:rPr>
          <w:b/>
          <w:color w:val="auto"/>
          <w:szCs w:val="32"/>
        </w:rPr>
        <w:sectPr w:rsidR="004D36D1" w:rsidRPr="00997474" w:rsidSect="00997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134" w:bottom="2552" w:left="1134" w:header="709" w:footer="1701" w:gutter="0"/>
          <w:cols w:space="708"/>
          <w:docGrid w:linePitch="360"/>
        </w:sectPr>
      </w:pPr>
      <w:r>
        <w:rPr>
          <w:color w:val="auto"/>
          <w:szCs w:val="28"/>
        </w:rPr>
        <w:t>Pisa</w:t>
      </w:r>
      <w:r w:rsidR="00915899" w:rsidRPr="00FF7222">
        <w:rPr>
          <w:color w:val="auto"/>
          <w:szCs w:val="28"/>
        </w:rPr>
        <w:t xml:space="preserve">, </w:t>
      </w:r>
      <w:r w:rsidR="00AD431C">
        <w:rPr>
          <w:color w:val="auto"/>
          <w:szCs w:val="28"/>
        </w:rPr>
        <w:t>06</w:t>
      </w:r>
      <w:r w:rsidR="00396FCE">
        <w:rPr>
          <w:color w:val="auto"/>
          <w:szCs w:val="28"/>
        </w:rPr>
        <w:t>/</w:t>
      </w:r>
      <w:r w:rsidR="00AD431C">
        <w:rPr>
          <w:color w:val="auto"/>
          <w:szCs w:val="28"/>
        </w:rPr>
        <w:t>10</w:t>
      </w:r>
      <w:r w:rsidR="00997474">
        <w:rPr>
          <w:color w:val="auto"/>
          <w:szCs w:val="28"/>
        </w:rPr>
        <w:t xml:space="preserve">/2021 </w:t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997474">
        <w:rPr>
          <w:color w:val="auto"/>
          <w:szCs w:val="28"/>
        </w:rPr>
        <w:tab/>
      </w:r>
      <w:r w:rsidR="00E02FF1">
        <w:rPr>
          <w:color w:val="auto"/>
          <w:szCs w:val="28"/>
        </w:rPr>
        <w:t>La Direzione</w:t>
      </w:r>
    </w:p>
    <w:p w14:paraId="2A0FE6A5" w14:textId="42E72CDD" w:rsidR="00EF5A58" w:rsidRDefault="00EF5A58" w:rsidP="00997474">
      <w:pPr>
        <w:pStyle w:val="testo1"/>
        <w:ind w:firstLine="0"/>
      </w:pPr>
    </w:p>
    <w:sectPr w:rsidR="00EF5A58" w:rsidSect="00997474">
      <w:type w:val="continuous"/>
      <w:pgSz w:w="11900" w:h="16840"/>
      <w:pgMar w:top="2552" w:right="1134" w:bottom="1985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C930" w14:textId="77777777" w:rsidR="001341DB" w:rsidRDefault="001341DB" w:rsidP="00A00DEB">
      <w:pPr>
        <w:spacing w:before="0" w:after="0" w:line="240" w:lineRule="auto"/>
      </w:pPr>
      <w:r>
        <w:separator/>
      </w:r>
    </w:p>
  </w:endnote>
  <w:endnote w:type="continuationSeparator" w:id="0">
    <w:p w14:paraId="4B315E5A" w14:textId="77777777" w:rsidR="001341DB" w:rsidRDefault="001341DB" w:rsidP="00A00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8ABD" w14:textId="77777777" w:rsidR="001341DB" w:rsidRDefault="001341DB" w:rsidP="000467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CA577E" w14:textId="77777777" w:rsidR="001341DB" w:rsidRDefault="001341DB" w:rsidP="000467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5240" w14:textId="64FADC99" w:rsidR="001341DB" w:rsidRPr="00046791" w:rsidRDefault="001341DB" w:rsidP="00046791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B6B4" w14:textId="77777777" w:rsidR="00DA00D6" w:rsidRDefault="00DA0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4B38" w14:textId="77777777" w:rsidR="001341DB" w:rsidRDefault="001341DB" w:rsidP="00A00DEB">
      <w:pPr>
        <w:spacing w:before="0" w:after="0" w:line="240" w:lineRule="auto"/>
      </w:pPr>
      <w:r>
        <w:separator/>
      </w:r>
    </w:p>
  </w:footnote>
  <w:footnote w:type="continuationSeparator" w:id="0">
    <w:p w14:paraId="7F576AEF" w14:textId="77777777" w:rsidR="001341DB" w:rsidRDefault="001341DB" w:rsidP="00A00D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CEC0" w14:textId="77777777" w:rsidR="00DA00D6" w:rsidRDefault="00DA0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4023" w14:textId="77777777" w:rsidR="001341DB" w:rsidRDefault="001341DB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D3BFE47" wp14:editId="28DF54F0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6500" cy="10693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-A4-Testata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7937" w14:textId="77777777" w:rsidR="00DA00D6" w:rsidRDefault="00DA0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33B"/>
    <w:multiLevelType w:val="hybridMultilevel"/>
    <w:tmpl w:val="71125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E53DC"/>
    <w:multiLevelType w:val="hybridMultilevel"/>
    <w:tmpl w:val="E9589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3"/>
    <w:rsid w:val="0001651C"/>
    <w:rsid w:val="00023727"/>
    <w:rsid w:val="00046791"/>
    <w:rsid w:val="00082B2B"/>
    <w:rsid w:val="000C5C4C"/>
    <w:rsid w:val="000D3DD2"/>
    <w:rsid w:val="001341DB"/>
    <w:rsid w:val="00136CA0"/>
    <w:rsid w:val="00157C46"/>
    <w:rsid w:val="0019342C"/>
    <w:rsid w:val="001C32F4"/>
    <w:rsid w:val="001F6C91"/>
    <w:rsid w:val="00267A27"/>
    <w:rsid w:val="002E1341"/>
    <w:rsid w:val="00374CA9"/>
    <w:rsid w:val="00396FCE"/>
    <w:rsid w:val="003B41EE"/>
    <w:rsid w:val="0044374C"/>
    <w:rsid w:val="004809C4"/>
    <w:rsid w:val="004D36D1"/>
    <w:rsid w:val="00507E73"/>
    <w:rsid w:val="0054368E"/>
    <w:rsid w:val="00590024"/>
    <w:rsid w:val="005C7906"/>
    <w:rsid w:val="0061758F"/>
    <w:rsid w:val="00623F69"/>
    <w:rsid w:val="00845D2B"/>
    <w:rsid w:val="00867E1C"/>
    <w:rsid w:val="00887495"/>
    <w:rsid w:val="008B4774"/>
    <w:rsid w:val="008E2A01"/>
    <w:rsid w:val="0090760C"/>
    <w:rsid w:val="00915899"/>
    <w:rsid w:val="00977072"/>
    <w:rsid w:val="00997474"/>
    <w:rsid w:val="009E6EE2"/>
    <w:rsid w:val="009F1395"/>
    <w:rsid w:val="00A00DEB"/>
    <w:rsid w:val="00A46159"/>
    <w:rsid w:val="00AD431C"/>
    <w:rsid w:val="00BC7743"/>
    <w:rsid w:val="00BE09F3"/>
    <w:rsid w:val="00C238CE"/>
    <w:rsid w:val="00C57264"/>
    <w:rsid w:val="00C60E64"/>
    <w:rsid w:val="00CE5C0C"/>
    <w:rsid w:val="00D06AAB"/>
    <w:rsid w:val="00DA00D6"/>
    <w:rsid w:val="00DB34FF"/>
    <w:rsid w:val="00DF2CB7"/>
    <w:rsid w:val="00E02FF1"/>
    <w:rsid w:val="00E450D1"/>
    <w:rsid w:val="00E57B8D"/>
    <w:rsid w:val="00EB299C"/>
    <w:rsid w:val="00EF5A58"/>
    <w:rsid w:val="00F3175D"/>
    <w:rsid w:val="00FA585D"/>
    <w:rsid w:val="00FE40E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F72A547"/>
  <w14:defaultImageDpi w14:val="300"/>
  <w15:docId w15:val="{11455284-8C0E-40C0-9481-47CCB2F5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 grande"/>
    <w:rsid w:val="00845D2B"/>
    <w:pPr>
      <w:spacing w:before="100" w:beforeAutospacing="1" w:after="100" w:afterAutospacing="1" w:line="300" w:lineRule="auto"/>
    </w:pPr>
    <w:rPr>
      <w:rFonts w:ascii="Verdana" w:hAnsi="Verdana"/>
      <w:color w:val="000000"/>
      <w:sz w:val="28"/>
    </w:rPr>
  </w:style>
  <w:style w:type="paragraph" w:styleId="Titolo1">
    <w:name w:val="heading 1"/>
    <w:aliases w:val="Titolo grande grigio"/>
    <w:basedOn w:val="Normale"/>
    <w:next w:val="Normale"/>
    <w:link w:val="Titolo1Carattere"/>
    <w:autoRedefine/>
    <w:rsid w:val="00D06AAB"/>
    <w:pPr>
      <w:keepNext/>
      <w:keepLines/>
      <w:spacing w:before="240" w:line="360" w:lineRule="auto"/>
      <w:outlineLvl w:val="0"/>
    </w:pPr>
    <w:rPr>
      <w:rFonts w:eastAsia="Times New Roman"/>
      <w:b/>
      <w:color w:val="505150"/>
      <w:sz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grande grigio Carattere"/>
    <w:link w:val="Titolo1"/>
    <w:rsid w:val="00D06AAB"/>
    <w:rPr>
      <w:rFonts w:ascii="Verdana" w:eastAsia="Times New Roman" w:hAnsi="Verdana"/>
      <w:b/>
      <w:color w:val="505150"/>
      <w:sz w:val="36"/>
      <w:lang w:val="en-US"/>
    </w:rPr>
  </w:style>
  <w:style w:type="paragraph" w:customStyle="1" w:styleId="testo1">
    <w:name w:val="testo 1"/>
    <w:basedOn w:val="Normale"/>
    <w:link w:val="testo1Carattere"/>
    <w:qFormat/>
    <w:rsid w:val="00887495"/>
    <w:pPr>
      <w:spacing w:line="360" w:lineRule="auto"/>
      <w:ind w:firstLine="567"/>
      <w:contextualSpacing/>
      <w:jc w:val="both"/>
    </w:pPr>
    <w:rPr>
      <w:sz w:val="20"/>
    </w:rPr>
  </w:style>
  <w:style w:type="paragraph" w:styleId="Nessunaspaziatura">
    <w:name w:val="No Spacing"/>
    <w:uiPriority w:val="1"/>
    <w:rsid w:val="0061758F"/>
    <w:pPr>
      <w:spacing w:beforeAutospacing="1" w:afterAutospacing="1"/>
    </w:pPr>
    <w:rPr>
      <w:rFonts w:ascii="Verdana" w:hAnsi="Verdana"/>
      <w:color w:val="000000"/>
      <w:sz w:val="28"/>
    </w:rPr>
  </w:style>
  <w:style w:type="paragraph" w:customStyle="1" w:styleId="TitolopiccoloGrigio">
    <w:name w:val="Titolo piccolo Grigio"/>
    <w:basedOn w:val="Titolo1"/>
    <w:autoRedefine/>
    <w:qFormat/>
    <w:rsid w:val="00046791"/>
    <w:pPr>
      <w:spacing w:before="100" w:line="384" w:lineRule="exact"/>
    </w:pPr>
    <w:rPr>
      <w:sz w:val="32"/>
    </w:rPr>
  </w:style>
  <w:style w:type="paragraph" w:customStyle="1" w:styleId="TitolograndeGrigio">
    <w:name w:val="Titolo grande Grigio"/>
    <w:basedOn w:val="testo1"/>
    <w:link w:val="TitolograndeGrigioCarattere"/>
    <w:qFormat/>
    <w:rsid w:val="00D06AAB"/>
    <w:pPr>
      <w:spacing w:line="432" w:lineRule="exact"/>
    </w:pPr>
    <w:rPr>
      <w:b/>
      <w:color w:val="505150"/>
      <w:sz w:val="36"/>
    </w:rPr>
  </w:style>
  <w:style w:type="character" w:customStyle="1" w:styleId="testo1Carattere">
    <w:name w:val="testo 1 Carattere"/>
    <w:basedOn w:val="Carpredefinitoparagrafo"/>
    <w:link w:val="testo1"/>
    <w:rsid w:val="00887495"/>
    <w:rPr>
      <w:rFonts w:ascii="Verdana" w:hAnsi="Verdana"/>
      <w:color w:val="000000"/>
      <w:sz w:val="20"/>
    </w:rPr>
  </w:style>
  <w:style w:type="paragraph" w:styleId="NormaleWeb">
    <w:name w:val="Normal (Web)"/>
    <w:basedOn w:val="Normale"/>
    <w:uiPriority w:val="99"/>
    <w:semiHidden/>
    <w:unhideWhenUsed/>
    <w:rsid w:val="00023727"/>
    <w:pPr>
      <w:spacing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00D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DEB"/>
    <w:rPr>
      <w:rFonts w:ascii="Verdana" w:hAnsi="Verdana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0DE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DEB"/>
    <w:rPr>
      <w:rFonts w:ascii="Verdana" w:hAnsi="Verdana"/>
      <w:color w:val="000000"/>
      <w:sz w:val="28"/>
    </w:rPr>
  </w:style>
  <w:style w:type="character" w:customStyle="1" w:styleId="TitolograndeGrigioCarattere">
    <w:name w:val="Titolo grande Grigio Carattere"/>
    <w:basedOn w:val="testo1Carattere"/>
    <w:link w:val="TitolograndeGrigio"/>
    <w:rsid w:val="00D06AAB"/>
    <w:rPr>
      <w:rFonts w:ascii="Verdana" w:hAnsi="Verdana"/>
      <w:b/>
      <w:color w:val="505150"/>
      <w:sz w:val="36"/>
    </w:rPr>
  </w:style>
  <w:style w:type="character" w:styleId="Numeropagina">
    <w:name w:val="page number"/>
    <w:basedOn w:val="Carpredefinitoparagrafo"/>
    <w:uiPriority w:val="99"/>
    <w:semiHidden/>
    <w:unhideWhenUsed/>
    <w:rsid w:val="000467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74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74"/>
    <w:rPr>
      <w:rFonts w:ascii="Lucida Grande" w:hAnsi="Lucida Grande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38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rsid w:val="00DB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B4211-C321-48D9-AE21-85F2A922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 xxxx</dc:creator>
  <cp:keywords/>
  <dc:description/>
  <cp:lastModifiedBy>Andrulli Eleonora</cp:lastModifiedBy>
  <cp:revision>11</cp:revision>
  <cp:lastPrinted>2021-03-19T08:09:00Z</cp:lastPrinted>
  <dcterms:created xsi:type="dcterms:W3CDTF">2021-03-15T10:27:00Z</dcterms:created>
  <dcterms:modified xsi:type="dcterms:W3CDTF">2021-10-04T10:27:00Z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